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92C" w:rsidRPr="00D96706" w:rsidRDefault="00D46021" w:rsidP="00AE5D66">
      <w:pPr>
        <w:pStyle w:val="1"/>
        <w:spacing w:before="0"/>
        <w:jc w:val="right"/>
        <w:rPr>
          <w:b w:val="0"/>
          <w:sz w:val="20"/>
        </w:rPr>
      </w:pPr>
      <w:r w:rsidRPr="00D96706">
        <w:rPr>
          <w:b w:val="0"/>
          <w:sz w:val="20"/>
        </w:rPr>
        <w:t xml:space="preserve">Приложение А к </w:t>
      </w:r>
      <w:r w:rsidR="00EC7C8C" w:rsidRPr="00D96706">
        <w:rPr>
          <w:b w:val="0"/>
          <w:sz w:val="20"/>
          <w:lang w:val="ru-RU"/>
        </w:rPr>
        <w:t xml:space="preserve">типовому </w:t>
      </w:r>
      <w:r w:rsidR="0052392C" w:rsidRPr="00D96706">
        <w:rPr>
          <w:b w:val="0"/>
          <w:sz w:val="20"/>
        </w:rPr>
        <w:t xml:space="preserve">договору </w:t>
      </w:r>
    </w:p>
    <w:p w:rsidR="0052392C" w:rsidRPr="00D96706" w:rsidRDefault="0052392C" w:rsidP="00AE5D66">
      <w:pPr>
        <w:pStyle w:val="1"/>
        <w:spacing w:before="0"/>
        <w:jc w:val="right"/>
        <w:rPr>
          <w:b w:val="0"/>
          <w:sz w:val="20"/>
        </w:rPr>
      </w:pPr>
      <w:r w:rsidRPr="00D96706">
        <w:rPr>
          <w:b w:val="0"/>
          <w:sz w:val="20"/>
        </w:rPr>
        <w:t>об осуществлении технологического</w:t>
      </w:r>
    </w:p>
    <w:p w:rsidR="00C12282" w:rsidRPr="00D96706" w:rsidRDefault="0052392C" w:rsidP="00AE5D66">
      <w:pPr>
        <w:pStyle w:val="1"/>
        <w:spacing w:before="0"/>
        <w:jc w:val="right"/>
        <w:rPr>
          <w:b w:val="0"/>
          <w:sz w:val="20"/>
        </w:rPr>
      </w:pPr>
      <w:r w:rsidRPr="00D96706">
        <w:rPr>
          <w:b w:val="0"/>
          <w:sz w:val="20"/>
        </w:rPr>
        <w:t>присоединения к электрическим сетям</w:t>
      </w:r>
    </w:p>
    <w:p w:rsidR="00D46021" w:rsidRPr="00D96706" w:rsidRDefault="00C12282" w:rsidP="00AE5D66">
      <w:pPr>
        <w:pStyle w:val="1"/>
        <w:spacing w:before="0"/>
        <w:jc w:val="right"/>
        <w:rPr>
          <w:b w:val="0"/>
          <w:sz w:val="20"/>
        </w:rPr>
      </w:pPr>
      <w:r w:rsidRPr="00D96706">
        <w:rPr>
          <w:b w:val="0"/>
          <w:sz w:val="20"/>
        </w:rPr>
        <w:t>от __</w:t>
      </w:r>
      <w:r w:rsidR="00A07279" w:rsidRPr="00D96706">
        <w:rPr>
          <w:b w:val="0"/>
          <w:sz w:val="20"/>
          <w:lang w:val="ru-RU"/>
        </w:rPr>
        <w:t>_______</w:t>
      </w:r>
      <w:r w:rsidRPr="00D96706">
        <w:rPr>
          <w:b w:val="0"/>
          <w:sz w:val="20"/>
        </w:rPr>
        <w:t>_</w:t>
      </w:r>
      <w:r w:rsidR="00A07279" w:rsidRPr="00D96706">
        <w:rPr>
          <w:b w:val="0"/>
          <w:sz w:val="20"/>
          <w:lang w:val="ru-RU"/>
        </w:rPr>
        <w:t>_</w:t>
      </w:r>
      <w:r w:rsidRPr="00D96706">
        <w:rPr>
          <w:b w:val="0"/>
          <w:sz w:val="20"/>
        </w:rPr>
        <w:t>__</w:t>
      </w:r>
      <w:r w:rsidR="00E63BA9" w:rsidRPr="00D96706">
        <w:rPr>
          <w:b w:val="0"/>
          <w:sz w:val="20"/>
          <w:lang w:val="ru-RU"/>
        </w:rPr>
        <w:t xml:space="preserve"> </w:t>
      </w:r>
      <w:r w:rsidRPr="00D96706">
        <w:rPr>
          <w:b w:val="0"/>
          <w:sz w:val="20"/>
        </w:rPr>
        <w:t>№</w:t>
      </w:r>
      <w:r w:rsidR="00AE5D66" w:rsidRPr="00D96706">
        <w:rPr>
          <w:b w:val="0"/>
          <w:sz w:val="20"/>
          <w:lang w:val="ru-RU"/>
        </w:rPr>
        <w:t xml:space="preserve"> ТПр 621/21</w:t>
      </w:r>
    </w:p>
    <w:p w:rsidR="00D46021" w:rsidRPr="003A4C62" w:rsidRDefault="00D46021" w:rsidP="00AE5D6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D46021" w:rsidRPr="003A4C62" w:rsidRDefault="00D46021" w:rsidP="00AE5D66">
      <w:pPr>
        <w:pStyle w:val="ConsPlu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ТЕХНИЧЕСКИЕ УСЛОВИЯ</w:t>
      </w:r>
    </w:p>
    <w:p w:rsidR="00D46021" w:rsidRPr="003A4C62" w:rsidRDefault="00D46021" w:rsidP="00AE5D66">
      <w:pPr>
        <w:pStyle w:val="ConsPlu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для присоединения к электрическим сетям</w:t>
      </w:r>
    </w:p>
    <w:p w:rsidR="00D46021" w:rsidRPr="003A4C62" w:rsidRDefault="00D46021" w:rsidP="00AE5D66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77673" w:rsidRPr="003A4C62" w:rsidRDefault="00D46021" w:rsidP="00077673">
      <w:pPr>
        <w:pStyle w:val="ConsPlusNonformat"/>
        <w:widowControl/>
        <w:tabs>
          <w:tab w:val="left" w:pos="849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sz w:val="22"/>
          <w:szCs w:val="22"/>
        </w:rPr>
        <w:t>№</w:t>
      </w:r>
      <w:r w:rsidR="00D053FC" w:rsidRPr="003A4C62">
        <w:rPr>
          <w:rFonts w:ascii="Times New Roman" w:hAnsi="Times New Roman" w:cs="Times New Roman"/>
          <w:sz w:val="22"/>
          <w:szCs w:val="22"/>
        </w:rPr>
        <w:t xml:space="preserve"> </w:t>
      </w:r>
      <w:r w:rsidR="006075B6" w:rsidRPr="003A4C62">
        <w:rPr>
          <w:rFonts w:ascii="Times New Roman" w:hAnsi="Times New Roman" w:cs="Times New Roman"/>
          <w:sz w:val="22"/>
          <w:szCs w:val="22"/>
        </w:rPr>
        <w:t>ТПр 621/21</w:t>
      </w:r>
      <w:r w:rsidR="00077673" w:rsidRPr="003A4C62">
        <w:rPr>
          <w:rFonts w:ascii="Times New Roman" w:hAnsi="Times New Roman" w:cs="Times New Roman"/>
          <w:sz w:val="22"/>
          <w:szCs w:val="22"/>
        </w:rPr>
        <w:tab/>
        <w:t>26.04.2021</w:t>
      </w:r>
      <w:r w:rsidR="00D96706">
        <w:rPr>
          <w:rFonts w:ascii="Times New Roman" w:hAnsi="Times New Roman" w:cs="Times New Roman"/>
          <w:sz w:val="22"/>
          <w:szCs w:val="22"/>
        </w:rPr>
        <w:t>г.</w:t>
      </w:r>
    </w:p>
    <w:p w:rsidR="00D46021" w:rsidRPr="003A4C62" w:rsidRDefault="00D46021" w:rsidP="00AE5D66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D46021" w:rsidRPr="003A4C62" w:rsidRDefault="00C12282" w:rsidP="00AE5D66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 xml:space="preserve">Сетевая </w:t>
      </w:r>
      <w:r w:rsidR="00486A08" w:rsidRPr="003A4C62">
        <w:rPr>
          <w:rFonts w:ascii="Times New Roman" w:hAnsi="Times New Roman" w:cs="Times New Roman"/>
          <w:b/>
          <w:sz w:val="22"/>
          <w:szCs w:val="22"/>
        </w:rPr>
        <w:t>организация</w:t>
      </w:r>
      <w:r w:rsidRPr="003A4C62">
        <w:rPr>
          <w:rFonts w:ascii="Times New Roman" w:hAnsi="Times New Roman" w:cs="Times New Roman"/>
          <w:b/>
          <w:sz w:val="22"/>
          <w:szCs w:val="22"/>
        </w:rPr>
        <w:t>:</w:t>
      </w:r>
      <w:r w:rsidR="000675CC" w:rsidRPr="003A4C62">
        <w:rPr>
          <w:rFonts w:ascii="Times New Roman" w:hAnsi="Times New Roman" w:cs="Times New Roman"/>
          <w:sz w:val="22"/>
          <w:szCs w:val="22"/>
        </w:rPr>
        <w:t xml:space="preserve"> </w:t>
      </w:r>
      <w:r w:rsidR="00486A08" w:rsidRPr="003A4C62">
        <w:rPr>
          <w:rFonts w:ascii="Times New Roman" w:hAnsi="Times New Roman" w:cs="Times New Roman"/>
          <w:sz w:val="22"/>
          <w:szCs w:val="22"/>
        </w:rPr>
        <w:t>АО «ДРСК»</w:t>
      </w:r>
      <w:r w:rsidR="00C62DAD" w:rsidRPr="003A4C62">
        <w:rPr>
          <w:rFonts w:ascii="Times New Roman" w:hAnsi="Times New Roman" w:cs="Times New Roman"/>
          <w:sz w:val="22"/>
          <w:szCs w:val="22"/>
        </w:rPr>
        <w:t>.</w:t>
      </w:r>
    </w:p>
    <w:p w:rsidR="00D46021" w:rsidRPr="003A4C62" w:rsidRDefault="00D46021" w:rsidP="00AE5D66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Заявитель</w:t>
      </w:r>
      <w:r w:rsidR="00C62DAD" w:rsidRPr="003A4C62">
        <w:rPr>
          <w:rFonts w:ascii="Times New Roman" w:hAnsi="Times New Roman" w:cs="Times New Roman"/>
          <w:b/>
          <w:sz w:val="22"/>
          <w:szCs w:val="22"/>
        </w:rPr>
        <w:t>:</w:t>
      </w:r>
      <w:r w:rsidR="000675CC" w:rsidRPr="003A4C62">
        <w:rPr>
          <w:rFonts w:ascii="Times New Roman" w:hAnsi="Times New Roman" w:cs="Times New Roman"/>
          <w:sz w:val="22"/>
          <w:szCs w:val="22"/>
        </w:rPr>
        <w:t xml:space="preserve"> </w:t>
      </w:r>
      <w:r w:rsidR="005540B2" w:rsidRPr="003A4C62">
        <w:rPr>
          <w:rFonts w:ascii="Times New Roman" w:hAnsi="Times New Roman" w:cs="Times New Roman"/>
          <w:sz w:val="22"/>
          <w:szCs w:val="22"/>
        </w:rPr>
        <w:t>Киселев Владимир Леонидович</w:t>
      </w:r>
      <w:r w:rsidR="00C62DAD" w:rsidRPr="003A4C62">
        <w:rPr>
          <w:rFonts w:ascii="Times New Roman" w:hAnsi="Times New Roman" w:cs="Times New Roman"/>
          <w:sz w:val="22"/>
          <w:szCs w:val="22"/>
        </w:rPr>
        <w:t>.</w:t>
      </w:r>
    </w:p>
    <w:p w:rsidR="00D46021" w:rsidRPr="003A4C62" w:rsidRDefault="00D46021" w:rsidP="00AE5D66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D46021" w:rsidRPr="003A4C62" w:rsidRDefault="00D46021" w:rsidP="00AE5D66">
      <w:pPr>
        <w:pStyle w:val="ConsPlusNonformat"/>
        <w:widowControl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Наименование энергопринимающих устройств заявителя</w:t>
      </w:r>
      <w:r w:rsidR="00C12282" w:rsidRPr="003A4C62">
        <w:rPr>
          <w:rFonts w:ascii="Times New Roman" w:hAnsi="Times New Roman" w:cs="Times New Roman"/>
          <w:b/>
          <w:sz w:val="22"/>
          <w:szCs w:val="22"/>
        </w:rPr>
        <w:t>:</w:t>
      </w:r>
      <w:r w:rsidR="000675CC" w:rsidRPr="003A4C62">
        <w:rPr>
          <w:rFonts w:ascii="Times New Roman" w:hAnsi="Times New Roman" w:cs="Times New Roman"/>
          <w:sz w:val="22"/>
          <w:szCs w:val="22"/>
        </w:rPr>
        <w:t xml:space="preserve"> </w:t>
      </w:r>
      <w:r w:rsidR="005540B2" w:rsidRPr="003A4C62">
        <w:rPr>
          <w:rFonts w:ascii="Times New Roman" w:hAnsi="Times New Roman" w:cs="Times New Roman"/>
          <w:sz w:val="22"/>
          <w:szCs w:val="22"/>
        </w:rPr>
        <w:t>садовый дом</w:t>
      </w:r>
      <w:r w:rsidR="00C62DAD" w:rsidRPr="003A4C62">
        <w:rPr>
          <w:rFonts w:ascii="Times New Roman" w:hAnsi="Times New Roman" w:cs="Times New Roman"/>
          <w:sz w:val="22"/>
          <w:szCs w:val="22"/>
        </w:rPr>
        <w:t>.</w:t>
      </w:r>
    </w:p>
    <w:p w:rsidR="00D46021" w:rsidRPr="003A4C62" w:rsidRDefault="00D46021" w:rsidP="00AE5D66">
      <w:pPr>
        <w:pStyle w:val="ConsPlusNonformat"/>
        <w:widowControl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Наименование и место нахождения объектов, в целях электроснабжения</w:t>
      </w:r>
      <w:r w:rsidR="00EC7C8C" w:rsidRPr="003A4C62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A4C62">
        <w:rPr>
          <w:rFonts w:ascii="Times New Roman" w:hAnsi="Times New Roman" w:cs="Times New Roman"/>
          <w:b/>
          <w:sz w:val="22"/>
          <w:szCs w:val="22"/>
        </w:rPr>
        <w:t>которых осуществляется технологическое присоединение энергопринимающих</w:t>
      </w:r>
      <w:r w:rsidR="00EC7C8C" w:rsidRPr="003A4C62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A4C62">
        <w:rPr>
          <w:rFonts w:ascii="Times New Roman" w:hAnsi="Times New Roman" w:cs="Times New Roman"/>
          <w:b/>
          <w:sz w:val="22"/>
          <w:szCs w:val="22"/>
        </w:rPr>
        <w:t>устройств заявителя</w:t>
      </w:r>
      <w:r w:rsidR="00C12282" w:rsidRPr="003A4C62">
        <w:rPr>
          <w:rFonts w:ascii="Times New Roman" w:hAnsi="Times New Roman" w:cs="Times New Roman"/>
          <w:b/>
          <w:sz w:val="22"/>
          <w:szCs w:val="22"/>
        </w:rPr>
        <w:t>:</w:t>
      </w:r>
      <w:r w:rsidR="000675CC" w:rsidRPr="003A4C62">
        <w:rPr>
          <w:rFonts w:ascii="Times New Roman" w:hAnsi="Times New Roman" w:cs="Times New Roman"/>
          <w:sz w:val="22"/>
          <w:szCs w:val="22"/>
        </w:rPr>
        <w:t xml:space="preserve"> </w:t>
      </w:r>
      <w:r w:rsidR="00E86097">
        <w:rPr>
          <w:rFonts w:ascii="Times New Roman" w:hAnsi="Times New Roman" w:cs="Times New Roman"/>
          <w:sz w:val="22"/>
          <w:szCs w:val="22"/>
        </w:rPr>
        <w:t>ЕАО</w:t>
      </w:r>
      <w:r w:rsidR="005540B2" w:rsidRPr="003A4C62">
        <w:rPr>
          <w:rFonts w:ascii="Times New Roman" w:hAnsi="Times New Roman" w:cs="Times New Roman"/>
          <w:sz w:val="22"/>
          <w:szCs w:val="22"/>
        </w:rPr>
        <w:t xml:space="preserve">, г. Биробиджан, СОТ "Радуга", </w:t>
      </w:r>
      <w:r w:rsidR="00E86097" w:rsidRPr="003A4C62">
        <w:rPr>
          <w:rFonts w:ascii="Times New Roman" w:hAnsi="Times New Roman" w:cs="Times New Roman"/>
          <w:sz w:val="22"/>
          <w:szCs w:val="22"/>
        </w:rPr>
        <w:t>ул</w:t>
      </w:r>
      <w:r w:rsidR="00E86097">
        <w:rPr>
          <w:rFonts w:ascii="Times New Roman" w:hAnsi="Times New Roman" w:cs="Times New Roman"/>
          <w:sz w:val="22"/>
          <w:szCs w:val="22"/>
        </w:rPr>
        <w:t>.</w:t>
      </w:r>
      <w:r w:rsidR="00E86097" w:rsidRPr="003A4C62">
        <w:rPr>
          <w:rFonts w:ascii="Times New Roman" w:hAnsi="Times New Roman" w:cs="Times New Roman"/>
          <w:sz w:val="22"/>
          <w:szCs w:val="22"/>
        </w:rPr>
        <w:t xml:space="preserve"> </w:t>
      </w:r>
      <w:r w:rsidR="005540B2" w:rsidRPr="003A4C62">
        <w:rPr>
          <w:rFonts w:ascii="Times New Roman" w:hAnsi="Times New Roman" w:cs="Times New Roman"/>
          <w:sz w:val="22"/>
          <w:szCs w:val="22"/>
        </w:rPr>
        <w:t>Ключевая, участок № 247, кадастровый номер земельного участка 79:01:0402001:58</w:t>
      </w:r>
      <w:r w:rsidR="00C62DAD" w:rsidRPr="003A4C62">
        <w:rPr>
          <w:rFonts w:ascii="Times New Roman" w:hAnsi="Times New Roman" w:cs="Times New Roman"/>
          <w:sz w:val="22"/>
          <w:szCs w:val="22"/>
        </w:rPr>
        <w:t>.</w:t>
      </w:r>
    </w:p>
    <w:p w:rsidR="00C62DAD" w:rsidRPr="003A4C62" w:rsidRDefault="00D46021" w:rsidP="009263E3">
      <w:pPr>
        <w:pStyle w:val="ConsPlusNonformat"/>
        <w:widowControl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Максимальная мощность присоединяемых энергопринимающих устройств</w:t>
      </w:r>
      <w:r w:rsidR="00AE5D66" w:rsidRPr="003A4C62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A4C62">
        <w:rPr>
          <w:rFonts w:ascii="Times New Roman" w:hAnsi="Times New Roman" w:cs="Times New Roman"/>
          <w:b/>
          <w:sz w:val="22"/>
          <w:szCs w:val="22"/>
        </w:rPr>
        <w:t>заявителя составляет</w:t>
      </w:r>
      <w:r w:rsidR="00C12282" w:rsidRPr="003A4C62">
        <w:rPr>
          <w:rFonts w:ascii="Times New Roman" w:hAnsi="Times New Roman" w:cs="Times New Roman"/>
          <w:b/>
          <w:sz w:val="22"/>
          <w:szCs w:val="22"/>
        </w:rPr>
        <w:t>:</w:t>
      </w:r>
      <w:r w:rsidRPr="003A4C62">
        <w:rPr>
          <w:rFonts w:ascii="Times New Roman" w:hAnsi="Times New Roman" w:cs="Times New Roman"/>
          <w:sz w:val="22"/>
          <w:szCs w:val="22"/>
        </w:rPr>
        <w:t xml:space="preserve"> </w:t>
      </w:r>
      <w:r w:rsidR="005540B2" w:rsidRPr="003A4C62">
        <w:rPr>
          <w:rFonts w:ascii="Times New Roman" w:hAnsi="Times New Roman" w:cs="Times New Roman"/>
          <w:sz w:val="22"/>
          <w:szCs w:val="22"/>
        </w:rPr>
        <w:t>5 кВт</w:t>
      </w:r>
      <w:r w:rsidR="00C25516" w:rsidRPr="003A4C62">
        <w:rPr>
          <w:rFonts w:ascii="Times New Roman" w:hAnsi="Times New Roman" w:cs="Times New Roman"/>
          <w:sz w:val="22"/>
          <w:szCs w:val="22"/>
        </w:rPr>
        <w:t>.</w:t>
      </w:r>
    </w:p>
    <w:p w:rsidR="00D46021" w:rsidRPr="003A4C62" w:rsidRDefault="00D46021" w:rsidP="00AE5D66">
      <w:pPr>
        <w:pStyle w:val="ConsPlusNonformat"/>
        <w:widowControl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Категория надежности</w:t>
      </w:r>
      <w:r w:rsidR="00C12282" w:rsidRPr="003A4C62">
        <w:rPr>
          <w:rFonts w:ascii="Times New Roman" w:hAnsi="Times New Roman" w:cs="Times New Roman"/>
          <w:b/>
          <w:sz w:val="22"/>
          <w:szCs w:val="22"/>
        </w:rPr>
        <w:t>:</w:t>
      </w:r>
      <w:r w:rsidR="007679D3" w:rsidRPr="003A4C62">
        <w:rPr>
          <w:rFonts w:ascii="Times New Roman" w:hAnsi="Times New Roman" w:cs="Times New Roman"/>
          <w:sz w:val="22"/>
          <w:szCs w:val="22"/>
        </w:rPr>
        <w:t xml:space="preserve"> </w:t>
      </w:r>
      <w:r w:rsidR="005540B2" w:rsidRPr="003A4C62">
        <w:rPr>
          <w:rFonts w:ascii="Times New Roman" w:hAnsi="Times New Roman" w:cs="Times New Roman"/>
          <w:sz w:val="22"/>
          <w:szCs w:val="22"/>
        </w:rPr>
        <w:t>3</w:t>
      </w:r>
      <w:r w:rsidRPr="003A4C62">
        <w:rPr>
          <w:rFonts w:ascii="Times New Roman" w:hAnsi="Times New Roman" w:cs="Times New Roman"/>
          <w:sz w:val="22"/>
          <w:szCs w:val="22"/>
        </w:rPr>
        <w:t>.</w:t>
      </w:r>
    </w:p>
    <w:p w:rsidR="00D46021" w:rsidRPr="003A4C62" w:rsidRDefault="00D46021" w:rsidP="00241AA9">
      <w:pPr>
        <w:pStyle w:val="ConsPlusNonformat"/>
        <w:widowControl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Класс напряжения электрических сетей, к которым осуществляется</w:t>
      </w:r>
      <w:r w:rsidR="00AE5D66" w:rsidRPr="003A4C62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A4C62">
        <w:rPr>
          <w:rFonts w:ascii="Times New Roman" w:hAnsi="Times New Roman" w:cs="Times New Roman"/>
          <w:b/>
          <w:sz w:val="22"/>
          <w:szCs w:val="22"/>
        </w:rPr>
        <w:t>технологическое присоединение</w:t>
      </w:r>
      <w:r w:rsidR="00C12282" w:rsidRPr="003A4C62">
        <w:rPr>
          <w:rFonts w:ascii="Times New Roman" w:hAnsi="Times New Roman" w:cs="Times New Roman"/>
          <w:b/>
          <w:sz w:val="22"/>
          <w:szCs w:val="22"/>
        </w:rPr>
        <w:t>:</w:t>
      </w:r>
      <w:r w:rsidR="007679D3" w:rsidRPr="003A4C62">
        <w:rPr>
          <w:rFonts w:ascii="Times New Roman" w:hAnsi="Times New Roman" w:cs="Times New Roman"/>
          <w:sz w:val="22"/>
          <w:szCs w:val="22"/>
        </w:rPr>
        <w:t xml:space="preserve"> </w:t>
      </w:r>
      <w:r w:rsidR="005540B2" w:rsidRPr="003A4C62">
        <w:rPr>
          <w:rFonts w:ascii="Times New Roman" w:hAnsi="Times New Roman" w:cs="Times New Roman"/>
          <w:sz w:val="22"/>
          <w:szCs w:val="22"/>
        </w:rPr>
        <w:t>0,22 кВ</w:t>
      </w:r>
      <w:r w:rsidRPr="003A4C62">
        <w:rPr>
          <w:rFonts w:ascii="Times New Roman" w:hAnsi="Times New Roman" w:cs="Times New Roman"/>
          <w:sz w:val="22"/>
          <w:szCs w:val="22"/>
        </w:rPr>
        <w:t>.</w:t>
      </w:r>
      <w:r w:rsidR="0056114F" w:rsidRPr="003A4C62">
        <w:rPr>
          <w:rFonts w:ascii="Times New Roman" w:hAnsi="Times New Roman" w:cs="Times New Roman"/>
          <w:sz w:val="22"/>
          <w:szCs w:val="22"/>
          <w:highlight w:val="yellow"/>
        </w:rPr>
        <w:t xml:space="preserve"> </w:t>
      </w:r>
    </w:p>
    <w:p w:rsidR="00D46021" w:rsidRPr="003A4C62" w:rsidRDefault="00D46021" w:rsidP="00AE5D66">
      <w:pPr>
        <w:pStyle w:val="ConsPlusNonformat"/>
        <w:widowControl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Год ввода в эксплуатацию энергопринимающих устройств заявителя</w:t>
      </w:r>
      <w:r w:rsidR="00C12282" w:rsidRPr="003A4C62">
        <w:rPr>
          <w:rFonts w:ascii="Times New Roman" w:hAnsi="Times New Roman" w:cs="Times New Roman"/>
          <w:b/>
          <w:sz w:val="22"/>
          <w:szCs w:val="22"/>
        </w:rPr>
        <w:t>:</w:t>
      </w:r>
      <w:r w:rsidR="007679D3" w:rsidRPr="003A4C62">
        <w:rPr>
          <w:rFonts w:ascii="Times New Roman" w:hAnsi="Times New Roman" w:cs="Times New Roman"/>
          <w:sz w:val="22"/>
          <w:szCs w:val="22"/>
        </w:rPr>
        <w:t xml:space="preserve"> </w:t>
      </w:r>
      <w:r w:rsidR="005540B2" w:rsidRPr="003A4C62">
        <w:rPr>
          <w:rFonts w:ascii="Times New Roman" w:hAnsi="Times New Roman" w:cs="Times New Roman"/>
          <w:sz w:val="22"/>
          <w:szCs w:val="22"/>
        </w:rPr>
        <w:t>2021</w:t>
      </w:r>
      <w:r w:rsidR="00C62DAD" w:rsidRPr="003A4C62">
        <w:rPr>
          <w:rFonts w:ascii="Times New Roman" w:hAnsi="Times New Roman" w:cs="Times New Roman"/>
          <w:sz w:val="22"/>
          <w:szCs w:val="22"/>
        </w:rPr>
        <w:t>.</w:t>
      </w:r>
      <w:r w:rsidR="00BD7104" w:rsidRPr="003A4C62">
        <w:rPr>
          <w:rFonts w:ascii="Times New Roman" w:hAnsi="Times New Roman" w:cs="Times New Roman"/>
          <w:sz w:val="22"/>
          <w:szCs w:val="22"/>
        </w:rPr>
        <w:t xml:space="preserve"> </w:t>
      </w:r>
      <w:r w:rsidR="00B64465" w:rsidRPr="003A4C62">
        <w:rPr>
          <w:rFonts w:ascii="Times New Roman" w:hAnsi="Times New Roman" w:cs="Times New Roman"/>
          <w:sz w:val="22"/>
          <w:szCs w:val="22"/>
        </w:rPr>
        <w:t>Срок выполнения мероприятий по технологическому присоединению составляет один год со дня заключения договора.</w:t>
      </w:r>
    </w:p>
    <w:p w:rsidR="00D46021" w:rsidRPr="003A4C62" w:rsidRDefault="00D46021" w:rsidP="00AE5D66">
      <w:pPr>
        <w:pStyle w:val="ConsPlusNonformat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Точка</w:t>
      </w:r>
      <w:r w:rsidR="00474C36" w:rsidRPr="003A4C62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A4C62">
        <w:rPr>
          <w:rFonts w:ascii="Times New Roman" w:hAnsi="Times New Roman" w:cs="Times New Roman"/>
          <w:b/>
          <w:sz w:val="22"/>
          <w:szCs w:val="22"/>
        </w:rPr>
        <w:t>(</w:t>
      </w:r>
      <w:r w:rsidR="00474C36" w:rsidRPr="003A4C62">
        <w:rPr>
          <w:rFonts w:ascii="Times New Roman" w:hAnsi="Times New Roman" w:cs="Times New Roman"/>
          <w:b/>
          <w:sz w:val="22"/>
          <w:szCs w:val="22"/>
        </w:rPr>
        <w:t>точки</w:t>
      </w:r>
      <w:r w:rsidRPr="003A4C62">
        <w:rPr>
          <w:rFonts w:ascii="Times New Roman" w:hAnsi="Times New Roman" w:cs="Times New Roman"/>
          <w:b/>
          <w:sz w:val="22"/>
          <w:szCs w:val="22"/>
        </w:rPr>
        <w:t>) присоединения</w:t>
      </w:r>
      <w:r w:rsidR="00A111F9" w:rsidRPr="003A4C62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52392C" w:rsidRPr="003A4C62">
        <w:rPr>
          <w:rFonts w:ascii="Times New Roman" w:hAnsi="Times New Roman" w:cs="Times New Roman"/>
          <w:b/>
          <w:sz w:val="22"/>
          <w:szCs w:val="22"/>
        </w:rPr>
        <w:t>и максимальная мощность энергопринимающих устройств по каждой точке присоединения</w:t>
      </w:r>
      <w:r w:rsidR="00C12282" w:rsidRPr="003A4C62">
        <w:rPr>
          <w:rFonts w:ascii="Times New Roman" w:hAnsi="Times New Roman" w:cs="Times New Roman"/>
          <w:b/>
          <w:sz w:val="22"/>
          <w:szCs w:val="22"/>
        </w:rPr>
        <w:t>:</w:t>
      </w:r>
      <w:r w:rsidR="0020195A">
        <w:rPr>
          <w:rFonts w:ascii="Times New Roman" w:hAnsi="Times New Roman" w:cs="Times New Roman"/>
          <w:sz w:val="22"/>
          <w:szCs w:val="22"/>
        </w:rPr>
        <w:t xml:space="preserve"> элемент</w:t>
      </w:r>
      <w:r w:rsidR="006F24BA" w:rsidRPr="003A4C62">
        <w:rPr>
          <w:rFonts w:ascii="Times New Roman" w:hAnsi="Times New Roman" w:cs="Times New Roman"/>
          <w:sz w:val="22"/>
          <w:szCs w:val="22"/>
        </w:rPr>
        <w:t xml:space="preserve"> электрической сети се</w:t>
      </w:r>
      <w:r w:rsidR="0020195A">
        <w:rPr>
          <w:rFonts w:ascii="Times New Roman" w:hAnsi="Times New Roman" w:cs="Times New Roman"/>
          <w:sz w:val="22"/>
          <w:szCs w:val="22"/>
        </w:rPr>
        <w:t>тевой организации, расположенный</w:t>
      </w:r>
      <w:r w:rsidR="006F24BA" w:rsidRPr="003A4C62">
        <w:rPr>
          <w:rFonts w:ascii="Times New Roman" w:hAnsi="Times New Roman" w:cs="Times New Roman"/>
          <w:sz w:val="22"/>
          <w:szCs w:val="22"/>
        </w:rPr>
        <w:t xml:space="preserve"> на ближайшей опоре </w:t>
      </w:r>
      <w:r w:rsidR="005540B2" w:rsidRPr="003A4C62">
        <w:rPr>
          <w:rFonts w:ascii="Times New Roman" w:hAnsi="Times New Roman" w:cs="Times New Roman"/>
          <w:sz w:val="22"/>
          <w:szCs w:val="22"/>
        </w:rPr>
        <w:t xml:space="preserve">проектируемой </w:t>
      </w:r>
      <w:r w:rsidR="0020195A">
        <w:rPr>
          <w:rFonts w:ascii="Times New Roman" w:hAnsi="Times New Roman" w:cs="Times New Roman"/>
          <w:sz w:val="22"/>
          <w:szCs w:val="22"/>
        </w:rPr>
        <w:t xml:space="preserve">ЛЭП 0,4 кВ от </w:t>
      </w:r>
      <w:r w:rsidR="00E86097">
        <w:rPr>
          <w:rFonts w:ascii="Times New Roman" w:hAnsi="Times New Roman" w:cs="Times New Roman"/>
          <w:sz w:val="22"/>
          <w:szCs w:val="22"/>
        </w:rPr>
        <w:t>проектируемой ТП 10/0,4 кВ</w:t>
      </w:r>
      <w:r w:rsidR="0020195A">
        <w:rPr>
          <w:rFonts w:ascii="Times New Roman" w:hAnsi="Times New Roman" w:cs="Times New Roman"/>
          <w:sz w:val="22"/>
          <w:szCs w:val="22"/>
        </w:rPr>
        <w:t>, ВЛ-</w:t>
      </w:r>
      <w:r w:rsidR="00E86097">
        <w:rPr>
          <w:rFonts w:ascii="Times New Roman" w:hAnsi="Times New Roman" w:cs="Times New Roman"/>
          <w:sz w:val="22"/>
          <w:szCs w:val="22"/>
        </w:rPr>
        <w:t>10</w:t>
      </w:r>
      <w:r w:rsidR="0020195A">
        <w:rPr>
          <w:rFonts w:ascii="Times New Roman" w:hAnsi="Times New Roman" w:cs="Times New Roman"/>
          <w:sz w:val="22"/>
          <w:szCs w:val="22"/>
        </w:rPr>
        <w:t xml:space="preserve"> кВ Ф-</w:t>
      </w:r>
      <w:r w:rsidR="00E86097">
        <w:rPr>
          <w:rFonts w:ascii="Times New Roman" w:hAnsi="Times New Roman" w:cs="Times New Roman"/>
          <w:sz w:val="22"/>
          <w:szCs w:val="22"/>
        </w:rPr>
        <w:t xml:space="preserve">185                   </w:t>
      </w:r>
      <w:r w:rsidR="0020195A" w:rsidRPr="003A4C62">
        <w:rPr>
          <w:rFonts w:ascii="Times New Roman" w:hAnsi="Times New Roman" w:cs="Times New Roman"/>
          <w:sz w:val="22"/>
          <w:szCs w:val="22"/>
        </w:rPr>
        <w:t>ПС 110/35/10/6 кВ БВС</w:t>
      </w:r>
      <w:r w:rsidR="0020195A">
        <w:rPr>
          <w:rFonts w:ascii="Times New Roman" w:hAnsi="Times New Roman" w:cs="Times New Roman"/>
          <w:sz w:val="22"/>
          <w:szCs w:val="22"/>
        </w:rPr>
        <w:t>.</w:t>
      </w:r>
    </w:p>
    <w:p w:rsidR="00D46021" w:rsidRPr="003A4C62" w:rsidRDefault="00D46021" w:rsidP="00AE5D66">
      <w:pPr>
        <w:pStyle w:val="ConsPlusNonformat"/>
        <w:widowControl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Основной источник питания</w:t>
      </w:r>
      <w:r w:rsidR="00C12282" w:rsidRPr="003A4C62">
        <w:rPr>
          <w:rFonts w:ascii="Times New Roman" w:hAnsi="Times New Roman" w:cs="Times New Roman"/>
          <w:b/>
          <w:sz w:val="22"/>
          <w:szCs w:val="22"/>
        </w:rPr>
        <w:t>:</w:t>
      </w:r>
      <w:r w:rsidR="007679D3" w:rsidRPr="003A4C62">
        <w:rPr>
          <w:rFonts w:ascii="Times New Roman" w:hAnsi="Times New Roman" w:cs="Times New Roman"/>
          <w:sz w:val="22"/>
          <w:szCs w:val="22"/>
        </w:rPr>
        <w:t xml:space="preserve"> </w:t>
      </w:r>
      <w:r w:rsidR="005540B2" w:rsidRPr="003A4C62">
        <w:rPr>
          <w:rFonts w:ascii="Times New Roman" w:hAnsi="Times New Roman" w:cs="Times New Roman"/>
          <w:sz w:val="22"/>
          <w:szCs w:val="22"/>
        </w:rPr>
        <w:t>ПС 110/35/10/6 кВ БВС</w:t>
      </w:r>
      <w:r w:rsidRPr="003A4C62">
        <w:rPr>
          <w:rFonts w:ascii="Times New Roman" w:hAnsi="Times New Roman" w:cs="Times New Roman"/>
          <w:sz w:val="22"/>
          <w:szCs w:val="22"/>
        </w:rPr>
        <w:t>.</w:t>
      </w:r>
    </w:p>
    <w:p w:rsidR="00D46021" w:rsidRPr="003A4C62" w:rsidRDefault="00D46021" w:rsidP="00AE5D66">
      <w:pPr>
        <w:pStyle w:val="ConsPlusNonformat"/>
        <w:widowControl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Резервный источник питания</w:t>
      </w:r>
      <w:r w:rsidR="00C12282" w:rsidRPr="003A4C62">
        <w:rPr>
          <w:rFonts w:ascii="Times New Roman" w:hAnsi="Times New Roman" w:cs="Times New Roman"/>
          <w:b/>
          <w:sz w:val="22"/>
          <w:szCs w:val="22"/>
        </w:rPr>
        <w:t>:</w:t>
      </w:r>
      <w:r w:rsidR="007679D3" w:rsidRPr="003A4C62">
        <w:rPr>
          <w:rFonts w:ascii="Times New Roman" w:hAnsi="Times New Roman" w:cs="Times New Roman"/>
          <w:sz w:val="22"/>
          <w:szCs w:val="22"/>
        </w:rPr>
        <w:t xml:space="preserve"> </w:t>
      </w:r>
      <w:r w:rsidR="005540B2" w:rsidRPr="003A4C62">
        <w:rPr>
          <w:rFonts w:ascii="Times New Roman" w:hAnsi="Times New Roman" w:cs="Times New Roman"/>
          <w:sz w:val="22"/>
          <w:szCs w:val="22"/>
        </w:rPr>
        <w:t>НЕТ</w:t>
      </w:r>
      <w:r w:rsidRPr="003A4C62">
        <w:rPr>
          <w:rFonts w:ascii="Times New Roman" w:hAnsi="Times New Roman" w:cs="Times New Roman"/>
          <w:sz w:val="22"/>
          <w:szCs w:val="22"/>
        </w:rPr>
        <w:t>.</w:t>
      </w:r>
    </w:p>
    <w:p w:rsidR="00651D78" w:rsidRDefault="00D46021" w:rsidP="00AE5D66">
      <w:pPr>
        <w:pStyle w:val="ConsPlusNormal"/>
        <w:widowControl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Се</w:t>
      </w:r>
      <w:r w:rsidR="00651D78" w:rsidRPr="003A4C62">
        <w:rPr>
          <w:rFonts w:ascii="Times New Roman" w:hAnsi="Times New Roman" w:cs="Times New Roman"/>
          <w:b/>
          <w:sz w:val="22"/>
          <w:szCs w:val="22"/>
        </w:rPr>
        <w:t>тевая организация осуществляет:</w:t>
      </w:r>
    </w:p>
    <w:tbl>
      <w:tblPr>
        <w:tblpPr w:leftFromText="180" w:rightFromText="180" w:vertAnchor="text" w:horzAnchor="margin" w:tblpY="8"/>
        <w:tblW w:w="9752" w:type="dxa"/>
        <w:tblLook w:val="04A0" w:firstRow="1" w:lastRow="0" w:firstColumn="1" w:lastColumn="0" w:noHBand="0" w:noVBand="1"/>
      </w:tblPr>
      <w:tblGrid>
        <w:gridCol w:w="9752"/>
      </w:tblGrid>
      <w:tr w:rsidR="00AC791F" w:rsidRPr="003A4C62" w:rsidTr="00AC791F">
        <w:tc>
          <w:tcPr>
            <w:tcW w:w="9752" w:type="dxa"/>
            <w:shd w:val="clear" w:color="auto" w:fill="auto"/>
          </w:tcPr>
          <w:p w:rsidR="00AC791F" w:rsidRPr="00E86097" w:rsidRDefault="00AC791F" w:rsidP="00E86097">
            <w:pPr>
              <w:pStyle w:val="ConsPlusNormal"/>
              <w:widowControl/>
              <w:ind w:left="-11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6097">
              <w:rPr>
                <w:rFonts w:ascii="Times New Roman" w:hAnsi="Times New Roman" w:cs="Times New Roman"/>
                <w:sz w:val="22"/>
                <w:szCs w:val="22"/>
              </w:rPr>
              <w:t xml:space="preserve">10.1. </w:t>
            </w:r>
            <w:r w:rsidR="00E86097" w:rsidRPr="00E86097">
              <w:rPr>
                <w:rFonts w:ascii="Times New Roman" w:hAnsi="Times New Roman" w:cs="Times New Roman"/>
                <w:sz w:val="22"/>
                <w:szCs w:val="22"/>
              </w:rPr>
              <w:t>Установк</w:t>
            </w:r>
            <w:r w:rsidR="00E86097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="00E86097" w:rsidRPr="00E86097">
              <w:rPr>
                <w:rFonts w:ascii="Times New Roman" w:hAnsi="Times New Roman" w:cs="Times New Roman"/>
                <w:sz w:val="22"/>
                <w:szCs w:val="22"/>
              </w:rPr>
              <w:t xml:space="preserve"> опоры в пролете </w:t>
            </w:r>
            <w:r w:rsidR="00E86097">
              <w:rPr>
                <w:rFonts w:ascii="Times New Roman" w:hAnsi="Times New Roman" w:cs="Times New Roman"/>
                <w:sz w:val="22"/>
                <w:szCs w:val="22"/>
              </w:rPr>
              <w:t>185-02/2</w:t>
            </w:r>
            <w:r w:rsidR="00E86097" w:rsidRPr="00E86097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 w:rsidR="00E86097">
              <w:rPr>
                <w:rFonts w:ascii="Times New Roman" w:hAnsi="Times New Roman" w:cs="Times New Roman"/>
                <w:sz w:val="22"/>
                <w:szCs w:val="22"/>
              </w:rPr>
              <w:t>185-03/1</w:t>
            </w:r>
            <w:r w:rsidR="00E86097" w:rsidRPr="00E86097">
              <w:rPr>
                <w:rFonts w:ascii="Times New Roman" w:hAnsi="Times New Roman" w:cs="Times New Roman"/>
                <w:sz w:val="22"/>
                <w:szCs w:val="22"/>
              </w:rPr>
              <w:t xml:space="preserve">. Место установки опоры определить в соответствии с действующими </w:t>
            </w:r>
            <w:r w:rsidR="00E86097">
              <w:t xml:space="preserve"> </w:t>
            </w:r>
            <w:r w:rsidR="00E86097" w:rsidRPr="00E86097">
              <w:rPr>
                <w:rFonts w:ascii="Times New Roman" w:hAnsi="Times New Roman" w:cs="Times New Roman"/>
                <w:sz w:val="22"/>
                <w:szCs w:val="22"/>
              </w:rPr>
              <w:t>нормативно-техническими документами и требованиями безопасности</w:t>
            </w:r>
            <w:r w:rsidR="00E8609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AC791F" w:rsidRPr="003A4C62" w:rsidTr="00AC791F">
        <w:tc>
          <w:tcPr>
            <w:tcW w:w="9752" w:type="dxa"/>
            <w:shd w:val="clear" w:color="auto" w:fill="auto"/>
          </w:tcPr>
          <w:p w:rsidR="00AC791F" w:rsidRPr="00E86097" w:rsidRDefault="00AC791F" w:rsidP="00E86097">
            <w:pPr>
              <w:pStyle w:val="ConsPlusNormal"/>
              <w:widowControl/>
              <w:ind w:left="-11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6097">
              <w:rPr>
                <w:rFonts w:ascii="Times New Roman" w:hAnsi="Times New Roman" w:cs="Times New Roman"/>
                <w:sz w:val="22"/>
                <w:szCs w:val="22"/>
              </w:rPr>
              <w:t xml:space="preserve">10.2. </w:t>
            </w:r>
            <w:r w:rsidR="00E86097" w:rsidRPr="00E86097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Строительство линии электропередачи напряжением </w:t>
            </w:r>
            <w:r w:rsidR="00E86097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E86097" w:rsidRPr="00E86097">
              <w:rPr>
                <w:rFonts w:ascii="Times New Roman" w:hAnsi="Times New Roman" w:cs="Times New Roman"/>
                <w:sz w:val="22"/>
                <w:szCs w:val="22"/>
              </w:rPr>
              <w:t xml:space="preserve"> кВ протяженностью </w:t>
            </w:r>
            <w:r w:rsidR="00E86097">
              <w:rPr>
                <w:rFonts w:ascii="Times New Roman" w:hAnsi="Times New Roman" w:cs="Times New Roman"/>
                <w:sz w:val="22"/>
                <w:szCs w:val="22"/>
              </w:rPr>
              <w:t>320</w:t>
            </w:r>
            <w:r w:rsidR="00E86097" w:rsidRPr="00E86097">
              <w:rPr>
                <w:rFonts w:ascii="Times New Roman" w:hAnsi="Times New Roman" w:cs="Times New Roman"/>
                <w:sz w:val="22"/>
                <w:szCs w:val="22"/>
              </w:rPr>
              <w:t xml:space="preserve"> метров от </w:t>
            </w:r>
            <w:r w:rsidR="00E86097">
              <w:rPr>
                <w:rFonts w:ascii="Times New Roman" w:hAnsi="Times New Roman" w:cs="Times New Roman"/>
                <w:sz w:val="22"/>
                <w:szCs w:val="22"/>
              </w:rPr>
              <w:t xml:space="preserve">проектируемой </w:t>
            </w:r>
            <w:r w:rsidR="00E86097" w:rsidRPr="00E86097">
              <w:rPr>
                <w:rFonts w:ascii="Times New Roman" w:hAnsi="Times New Roman" w:cs="Times New Roman"/>
                <w:sz w:val="22"/>
                <w:szCs w:val="22"/>
              </w:rPr>
              <w:t xml:space="preserve">опоры </w:t>
            </w:r>
            <w:r w:rsidR="00E86097">
              <w:rPr>
                <w:rFonts w:ascii="Times New Roman" w:hAnsi="Times New Roman" w:cs="Times New Roman"/>
                <w:sz w:val="22"/>
                <w:szCs w:val="22"/>
              </w:rPr>
              <w:t>в пролете</w:t>
            </w:r>
            <w:r w:rsidR="00E86097" w:rsidRPr="00E86097">
              <w:rPr>
                <w:rFonts w:ascii="Times New Roman" w:hAnsi="Times New Roman" w:cs="Times New Roman"/>
                <w:sz w:val="22"/>
                <w:szCs w:val="22"/>
              </w:rPr>
              <w:t xml:space="preserve"> до </w:t>
            </w:r>
            <w:r w:rsidR="00E86097">
              <w:rPr>
                <w:rFonts w:ascii="Times New Roman" w:hAnsi="Times New Roman" w:cs="Times New Roman"/>
                <w:sz w:val="22"/>
                <w:szCs w:val="22"/>
              </w:rPr>
              <w:t>проектируемой трансформаторной подстанции</w:t>
            </w:r>
            <w:r w:rsidR="00E86097" w:rsidRPr="00E86097">
              <w:rPr>
                <w:rFonts w:ascii="Times New Roman" w:hAnsi="Times New Roman" w:cs="Times New Roman"/>
                <w:sz w:val="22"/>
                <w:szCs w:val="22"/>
              </w:rPr>
              <w:t>. Тип, сечение, протяженность, трассу прохождения линии электропередачи уточнить при проектировании в соответствии с действующими нормативно-техническими документами и требованиями безопасности</w:t>
            </w:r>
            <w:r w:rsidR="00E8609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AC791F" w:rsidRPr="003A4C62" w:rsidTr="00AC791F">
        <w:tc>
          <w:tcPr>
            <w:tcW w:w="9752" w:type="dxa"/>
            <w:shd w:val="clear" w:color="auto" w:fill="auto"/>
          </w:tcPr>
          <w:p w:rsidR="00AC791F" w:rsidRDefault="00AC791F" w:rsidP="00E86097">
            <w:pPr>
              <w:pStyle w:val="ConsPlusNormal"/>
              <w:widowControl/>
              <w:ind w:left="-11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6097">
              <w:rPr>
                <w:rFonts w:ascii="Times New Roman" w:hAnsi="Times New Roman" w:cs="Times New Roman"/>
                <w:sz w:val="22"/>
                <w:szCs w:val="22"/>
              </w:rPr>
              <w:t xml:space="preserve">10.3. </w:t>
            </w:r>
            <w:r w:rsidR="00E86097" w:rsidRPr="00E8609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86097" w:rsidRPr="00E86097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Строительство трансформаторной подстанции напряжением 10/0,4 кВ, мощностью </w:t>
            </w:r>
            <w:r w:rsidR="00E86097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  <w:r w:rsidR="00E86097" w:rsidRPr="00E86097">
              <w:rPr>
                <w:rFonts w:ascii="Times New Roman" w:hAnsi="Times New Roman" w:cs="Times New Roman"/>
                <w:sz w:val="22"/>
                <w:szCs w:val="22"/>
              </w:rPr>
              <w:t xml:space="preserve"> кВА. Место установки, тип, наполнение, комплектацию РУ-10 кВ и РУ-0,4 кВ трансформаторной подстанции определить проектом в соответствии с действующими нормативно-техническими документами и требованиями безопасности. В ТП 10/0,4 кВ предусмотреть заземление, защиту </w:t>
            </w:r>
            <w:r w:rsidR="00E86097">
              <w:rPr>
                <w:rFonts w:ascii="Times New Roman" w:hAnsi="Times New Roman" w:cs="Times New Roman"/>
                <w:sz w:val="22"/>
                <w:szCs w:val="22"/>
              </w:rPr>
              <w:t>от сверхтоков и перенапряжений.</w:t>
            </w:r>
          </w:p>
          <w:p w:rsidR="00E86097" w:rsidRPr="00E86097" w:rsidRDefault="00E86097" w:rsidP="00931CD2">
            <w:pPr>
              <w:pStyle w:val="ConsPlusNormal"/>
              <w:widowControl/>
              <w:ind w:left="-11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10.4. </w:t>
            </w:r>
            <w:r w:rsidRPr="00E8609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86097">
              <w:rPr>
                <w:rFonts w:ascii="Times New Roman" w:hAnsi="Times New Roman" w:cs="Times New Roman"/>
                <w:sz w:val="22"/>
                <w:szCs w:val="22"/>
              </w:rPr>
              <w:t>Строительство линии электропередачи напряжением 0,4 кВ протяженностью 1</w:t>
            </w:r>
            <w:r w:rsidR="00931CD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E86097">
              <w:rPr>
                <w:rFonts w:ascii="Times New Roman" w:hAnsi="Times New Roman" w:cs="Times New Roman"/>
                <w:sz w:val="22"/>
                <w:szCs w:val="22"/>
              </w:rPr>
              <w:t>5 метров от</w:t>
            </w:r>
            <w:r w:rsidR="00931CD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31CD2" w:rsidRPr="00931CD2">
              <w:rPr>
                <w:rFonts w:ascii="Times New Roman" w:hAnsi="Times New Roman" w:cs="Times New Roman"/>
                <w:sz w:val="22"/>
                <w:szCs w:val="22"/>
              </w:rPr>
              <w:t xml:space="preserve">проектируемой трансформаторной подстанции </w:t>
            </w:r>
            <w:r w:rsidRPr="00E86097">
              <w:rPr>
                <w:rFonts w:ascii="Times New Roman" w:hAnsi="Times New Roman" w:cs="Times New Roman"/>
                <w:sz w:val="22"/>
                <w:szCs w:val="22"/>
              </w:rPr>
              <w:t>до точки располагаемой у границ земельного участка Заявителя. Тип, сечение, протяженность, трассу прохождения линии электропередачи уточнить при проектировании в соответствии с действующими нормативно-техническими документами и требованиями безопасности</w:t>
            </w:r>
            <w:r w:rsidR="00931CD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AC791F" w:rsidRPr="003A4C62" w:rsidTr="00AC791F">
        <w:tc>
          <w:tcPr>
            <w:tcW w:w="9752" w:type="dxa"/>
            <w:shd w:val="clear" w:color="auto" w:fill="auto"/>
          </w:tcPr>
          <w:p w:rsidR="00AC791F" w:rsidRPr="00E86097" w:rsidRDefault="00AC791F" w:rsidP="00931CD2">
            <w:pPr>
              <w:pStyle w:val="ConsPlusNormal"/>
              <w:widowControl/>
              <w:ind w:left="-11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6097"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  <w:r w:rsidR="00931CD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E86097">
              <w:rPr>
                <w:rFonts w:ascii="Times New Roman" w:hAnsi="Times New Roman" w:cs="Times New Roman"/>
                <w:sz w:val="22"/>
                <w:szCs w:val="22"/>
              </w:rPr>
              <w:t>. Организаци</w:t>
            </w:r>
            <w:r w:rsidR="00E86097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E86097">
              <w:rPr>
                <w:rFonts w:ascii="Times New Roman" w:hAnsi="Times New Roman" w:cs="Times New Roman"/>
                <w:sz w:val="22"/>
                <w:szCs w:val="22"/>
              </w:rPr>
              <w:t xml:space="preserve"> коммерческого учета электрической энергии в соответствии с требованиями установленными Основными положениями функционирования розничн</w:t>
            </w:r>
            <w:r w:rsidR="00931CD2">
              <w:rPr>
                <w:rFonts w:ascii="Times New Roman" w:hAnsi="Times New Roman" w:cs="Times New Roman"/>
                <w:sz w:val="22"/>
                <w:szCs w:val="22"/>
              </w:rPr>
              <w:t>ых рынков электрической энергии.</w:t>
            </w:r>
          </w:p>
        </w:tc>
      </w:tr>
    </w:tbl>
    <w:p w:rsidR="00AC791F" w:rsidRPr="00AC791F" w:rsidRDefault="008B15C1" w:rsidP="00AC791F">
      <w:pPr>
        <w:pStyle w:val="ConsPlusNormal"/>
        <w:widowControl/>
        <w:tabs>
          <w:tab w:val="left" w:pos="426"/>
        </w:tabs>
        <w:ind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10.</w:t>
      </w:r>
      <w:r w:rsidR="00931CD2">
        <w:rPr>
          <w:rFonts w:ascii="Times New Roman" w:hAnsi="Times New Roman" w:cs="Times New Roman"/>
          <w:sz w:val="22"/>
          <w:szCs w:val="22"/>
        </w:rPr>
        <w:t>6</w:t>
      </w:r>
      <w:r w:rsidR="00AC791F" w:rsidRPr="00AC791F">
        <w:rPr>
          <w:rFonts w:ascii="Times New Roman" w:hAnsi="Times New Roman" w:cs="Times New Roman"/>
          <w:sz w:val="22"/>
          <w:szCs w:val="22"/>
        </w:rPr>
        <w:t>. Фактическое подключение электроустановок Заявителя к электрической сети АО «ДРСК».</w:t>
      </w:r>
    </w:p>
    <w:p w:rsidR="003848E4" w:rsidRPr="003A4C62" w:rsidRDefault="00CD7CEC" w:rsidP="00AE5D66">
      <w:pPr>
        <w:pStyle w:val="ConsPlusNormal"/>
        <w:widowControl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Мероприятия, выполняемые заявителем в границах собственного земельного участка</w:t>
      </w:r>
      <w:r w:rsidR="003848E4" w:rsidRPr="003A4C62">
        <w:rPr>
          <w:rFonts w:ascii="Times New Roman" w:hAnsi="Times New Roman" w:cs="Times New Roman"/>
          <w:b/>
          <w:sz w:val="22"/>
          <w:szCs w:val="22"/>
        </w:rPr>
        <w:t>:</w:t>
      </w:r>
    </w:p>
    <w:p w:rsidR="0020195A" w:rsidRPr="0020195A" w:rsidRDefault="0020195A" w:rsidP="0020195A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20195A">
        <w:rPr>
          <w:rFonts w:ascii="Times New Roman" w:hAnsi="Times New Roman" w:cs="Times New Roman"/>
          <w:sz w:val="22"/>
          <w:szCs w:val="22"/>
        </w:rPr>
        <w:t>11.1. Монтаж ввода от точки присоединения до вводно-распределительного устройства объекта Заявителя в соответствии с действующими нормативно-техническими документами и требованиями безопасности.</w:t>
      </w:r>
    </w:p>
    <w:p w:rsidR="0020195A" w:rsidRPr="0020195A" w:rsidRDefault="0020195A" w:rsidP="0020195A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20195A">
        <w:rPr>
          <w:rFonts w:ascii="Times New Roman" w:hAnsi="Times New Roman" w:cs="Times New Roman"/>
          <w:sz w:val="22"/>
          <w:szCs w:val="22"/>
        </w:rPr>
        <w:t>11.2. Устройство контура заземления с величиной сопротивления заземляющего устройства в соответствии с действующими нормативно-техническими документами и требованиями безопасности.</w:t>
      </w:r>
    </w:p>
    <w:p w:rsidR="0020195A" w:rsidRPr="0020195A" w:rsidRDefault="0020195A" w:rsidP="0020195A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20195A">
        <w:rPr>
          <w:rFonts w:ascii="Times New Roman" w:hAnsi="Times New Roman" w:cs="Times New Roman"/>
          <w:sz w:val="22"/>
          <w:szCs w:val="22"/>
        </w:rPr>
        <w:t>11.3. Установка на вводе в энергопринимающие устройства Заявителя защитного коммутационного аппарата, соответствующего максимальной мощности энергопринимающих устройств.</w:t>
      </w:r>
    </w:p>
    <w:p w:rsidR="002735B8" w:rsidRPr="0020195A" w:rsidRDefault="0020195A" w:rsidP="0020195A">
      <w:pPr>
        <w:pStyle w:val="ConsPlusNormal"/>
        <w:widowControl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20195A">
        <w:rPr>
          <w:rFonts w:ascii="Times New Roman" w:hAnsi="Times New Roman" w:cs="Times New Roman"/>
          <w:sz w:val="22"/>
          <w:szCs w:val="22"/>
        </w:rPr>
        <w:lastRenderedPageBreak/>
        <w:t>11.4. Монтаж электроустановок и приемосдаточные мероприятия в соответствии с действующими нормативно-техническими документами.</w:t>
      </w:r>
    </w:p>
    <w:p w:rsidR="00D46021" w:rsidRPr="003A4C62" w:rsidRDefault="00D46021" w:rsidP="00AE5D66">
      <w:pPr>
        <w:pStyle w:val="ConsPlusNonformat"/>
        <w:widowControl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 xml:space="preserve">Срок действия настоящих технических условий составляет </w:t>
      </w:r>
      <w:r w:rsidR="005540B2" w:rsidRPr="003A4C62">
        <w:rPr>
          <w:rFonts w:ascii="Times New Roman" w:hAnsi="Times New Roman" w:cs="Times New Roman"/>
          <w:b/>
          <w:sz w:val="22"/>
          <w:szCs w:val="22"/>
        </w:rPr>
        <w:t>2 года</w:t>
      </w:r>
      <w:r w:rsidR="00C62DAD" w:rsidRPr="003A4C62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A4C62">
        <w:rPr>
          <w:rFonts w:ascii="Times New Roman" w:hAnsi="Times New Roman" w:cs="Times New Roman"/>
          <w:b/>
          <w:sz w:val="22"/>
          <w:szCs w:val="22"/>
        </w:rPr>
        <w:t>со дня заключения договора об осуществлении технологического</w:t>
      </w:r>
      <w:r w:rsidR="00BA1DB6" w:rsidRPr="003A4C62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A4C62">
        <w:rPr>
          <w:rFonts w:ascii="Times New Roman" w:hAnsi="Times New Roman" w:cs="Times New Roman"/>
          <w:b/>
          <w:sz w:val="22"/>
          <w:szCs w:val="22"/>
        </w:rPr>
        <w:t>присоединения к электрическим сетям</w:t>
      </w:r>
      <w:r w:rsidR="00C62DAD" w:rsidRPr="003A4C62">
        <w:rPr>
          <w:rFonts w:ascii="Times New Roman" w:hAnsi="Times New Roman" w:cs="Times New Roman"/>
          <w:b/>
          <w:sz w:val="22"/>
          <w:szCs w:val="22"/>
        </w:rPr>
        <w:t>.</w:t>
      </w:r>
      <w:bookmarkStart w:id="0" w:name="_GoBack"/>
      <w:bookmarkEnd w:id="0"/>
    </w:p>
    <w:sectPr w:rsidR="00D46021" w:rsidRPr="003A4C62" w:rsidSect="00A111F9">
      <w:footerReference w:type="default" r:id="rId10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D13" w:rsidRDefault="00DE3D13" w:rsidP="00320816">
      <w:pPr>
        <w:spacing w:before="0"/>
      </w:pPr>
      <w:r>
        <w:separator/>
      </w:r>
    </w:p>
  </w:endnote>
  <w:endnote w:type="continuationSeparator" w:id="0">
    <w:p w:rsidR="00DE3D13" w:rsidRDefault="00DE3D13" w:rsidP="0032081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816" w:rsidRPr="00320816" w:rsidRDefault="00320816">
    <w:pPr>
      <w:pStyle w:val="a5"/>
      <w:rPr>
        <w:color w:val="808080"/>
        <w:sz w:val="20"/>
      </w:rPr>
    </w:pPr>
    <w:r w:rsidRPr="00320816">
      <w:rPr>
        <w:color w:val="808080"/>
        <w:sz w:val="20"/>
      </w:rPr>
      <w:t>АСУФХД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D13" w:rsidRDefault="00DE3D13" w:rsidP="00320816">
      <w:pPr>
        <w:spacing w:before="0"/>
      </w:pPr>
      <w:r>
        <w:separator/>
      </w:r>
    </w:p>
  </w:footnote>
  <w:footnote w:type="continuationSeparator" w:id="0">
    <w:p w:rsidR="00DE3D13" w:rsidRDefault="00DE3D13" w:rsidP="0032081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1393D"/>
    <w:multiLevelType w:val="hybridMultilevel"/>
    <w:tmpl w:val="489613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E23B4"/>
    <w:multiLevelType w:val="multilevel"/>
    <w:tmpl w:val="F28CAD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517192C"/>
    <w:multiLevelType w:val="hybridMultilevel"/>
    <w:tmpl w:val="D1146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A863A9"/>
    <w:multiLevelType w:val="hybridMultilevel"/>
    <w:tmpl w:val="215C3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59122A"/>
    <w:multiLevelType w:val="hybridMultilevel"/>
    <w:tmpl w:val="2342E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АдресОбъекта" w:val="АдресОбъекта"/>
    <w:docVar w:name="ГодВвода" w:val="ГодВвода"/>
    <w:docVar w:name="ДолжностьОтвЛица" w:val="ДолжностьОтвЛица"/>
    <w:docVar w:name="Заявитель" w:val="Заявитель"/>
    <w:docVar w:name="Исполнитель" w:val="Исполнитель"/>
    <w:docVar w:name="КатегорияНадежности" w:val="КатегорияНадежности"/>
    <w:docVar w:name="МаксМощность" w:val="МаксМощность"/>
    <w:docVar w:name="Напряжение" w:val="Напряжение"/>
    <w:docVar w:name="ОбщаяМощность" w:val="ОбщаяМощность"/>
    <w:docVar w:name="Объект" w:val="Объект"/>
    <w:docVar w:name="ОснИсточникПит" w:val="ОснИсточникПит"/>
    <w:docVar w:name="ПочтаСлужАвтора" w:val="ПочтаСлужАвтора"/>
    <w:docVar w:name="ПроектСущТП" w:val="ПроектСущТП"/>
    <w:docVar w:name="РанееПрисМощность" w:val="РанееПрисМощность"/>
    <w:docVar w:name="РезИсточникПит" w:val="РезИсточникПит"/>
    <w:docVar w:name="СрокТУ" w:val="СрокТУ"/>
    <w:docVar w:name="СтруктурнаяЕдиница" w:val="СтруктурнаяЕдиница"/>
    <w:docVar w:name="СтруктурнаяЕдиницаРодПадеж" w:val="СтруктурнаяЕдиницаРодПадеж"/>
    <w:docVar w:name="ТелефонСлужАвтора" w:val="ТелефонСлужАвтора"/>
    <w:docVar w:name="ТочкиПрис" w:val="ТочкиПрис"/>
    <w:docVar w:name="ФИООтвЛица" w:val="ФИООтвЛица"/>
  </w:docVars>
  <w:rsids>
    <w:rsidRoot w:val="00D46021"/>
    <w:rsid w:val="000675CC"/>
    <w:rsid w:val="00077673"/>
    <w:rsid w:val="00087007"/>
    <w:rsid w:val="000B7531"/>
    <w:rsid w:val="000E584C"/>
    <w:rsid w:val="00123FF6"/>
    <w:rsid w:val="00200944"/>
    <w:rsid w:val="0020195A"/>
    <w:rsid w:val="002730F0"/>
    <w:rsid w:val="002735B8"/>
    <w:rsid w:val="002B1353"/>
    <w:rsid w:val="002C0502"/>
    <w:rsid w:val="00305FB7"/>
    <w:rsid w:val="0031249B"/>
    <w:rsid w:val="00320816"/>
    <w:rsid w:val="00340464"/>
    <w:rsid w:val="003408D2"/>
    <w:rsid w:val="00350A1A"/>
    <w:rsid w:val="00384764"/>
    <w:rsid w:val="003848E4"/>
    <w:rsid w:val="00391144"/>
    <w:rsid w:val="003A4C62"/>
    <w:rsid w:val="004123B5"/>
    <w:rsid w:val="004131CA"/>
    <w:rsid w:val="004717D7"/>
    <w:rsid w:val="00474C36"/>
    <w:rsid w:val="00486A08"/>
    <w:rsid w:val="004C367E"/>
    <w:rsid w:val="0052392C"/>
    <w:rsid w:val="0053011B"/>
    <w:rsid w:val="0053670C"/>
    <w:rsid w:val="0054673A"/>
    <w:rsid w:val="005540B2"/>
    <w:rsid w:val="00555F4D"/>
    <w:rsid w:val="0056114F"/>
    <w:rsid w:val="00565D70"/>
    <w:rsid w:val="005815B1"/>
    <w:rsid w:val="00590A0D"/>
    <w:rsid w:val="005B67E8"/>
    <w:rsid w:val="005F02F6"/>
    <w:rsid w:val="005F2B7B"/>
    <w:rsid w:val="006075B6"/>
    <w:rsid w:val="0062599A"/>
    <w:rsid w:val="00632C2E"/>
    <w:rsid w:val="00651D78"/>
    <w:rsid w:val="0068065A"/>
    <w:rsid w:val="006815C2"/>
    <w:rsid w:val="00695BC5"/>
    <w:rsid w:val="006A0BC3"/>
    <w:rsid w:val="006C0D19"/>
    <w:rsid w:val="006D36E7"/>
    <w:rsid w:val="006F24BA"/>
    <w:rsid w:val="00707CC9"/>
    <w:rsid w:val="00715199"/>
    <w:rsid w:val="00740539"/>
    <w:rsid w:val="00766929"/>
    <w:rsid w:val="007679D3"/>
    <w:rsid w:val="0077736E"/>
    <w:rsid w:val="00785AA3"/>
    <w:rsid w:val="007960F1"/>
    <w:rsid w:val="007A1A21"/>
    <w:rsid w:val="007C0118"/>
    <w:rsid w:val="00802A85"/>
    <w:rsid w:val="00805ADD"/>
    <w:rsid w:val="00844AAA"/>
    <w:rsid w:val="00861B78"/>
    <w:rsid w:val="008928F4"/>
    <w:rsid w:val="008A0B44"/>
    <w:rsid w:val="008A5237"/>
    <w:rsid w:val="008B0C03"/>
    <w:rsid w:val="008B15C1"/>
    <w:rsid w:val="008F21B5"/>
    <w:rsid w:val="00917A92"/>
    <w:rsid w:val="00931CD2"/>
    <w:rsid w:val="00980D07"/>
    <w:rsid w:val="009A0B7F"/>
    <w:rsid w:val="009C44C7"/>
    <w:rsid w:val="00A07279"/>
    <w:rsid w:val="00A111F9"/>
    <w:rsid w:val="00A26010"/>
    <w:rsid w:val="00A272B8"/>
    <w:rsid w:val="00A567BA"/>
    <w:rsid w:val="00A71D1D"/>
    <w:rsid w:val="00A82E8C"/>
    <w:rsid w:val="00A83ABC"/>
    <w:rsid w:val="00A8671B"/>
    <w:rsid w:val="00AA249E"/>
    <w:rsid w:val="00AA3E15"/>
    <w:rsid w:val="00AB1D53"/>
    <w:rsid w:val="00AC791F"/>
    <w:rsid w:val="00AD6C21"/>
    <w:rsid w:val="00AE5D66"/>
    <w:rsid w:val="00AE7359"/>
    <w:rsid w:val="00B20002"/>
    <w:rsid w:val="00B21F70"/>
    <w:rsid w:val="00B478A7"/>
    <w:rsid w:val="00B64465"/>
    <w:rsid w:val="00B75E33"/>
    <w:rsid w:val="00B91220"/>
    <w:rsid w:val="00BA1DB6"/>
    <w:rsid w:val="00BB17F2"/>
    <w:rsid w:val="00BD1AE4"/>
    <w:rsid w:val="00BD7104"/>
    <w:rsid w:val="00C12282"/>
    <w:rsid w:val="00C20C3B"/>
    <w:rsid w:val="00C25516"/>
    <w:rsid w:val="00C32ABF"/>
    <w:rsid w:val="00C32B6C"/>
    <w:rsid w:val="00C452E8"/>
    <w:rsid w:val="00C550C8"/>
    <w:rsid w:val="00C62DAD"/>
    <w:rsid w:val="00C765CE"/>
    <w:rsid w:val="00C868D0"/>
    <w:rsid w:val="00CD7CEC"/>
    <w:rsid w:val="00CE69A6"/>
    <w:rsid w:val="00D053FC"/>
    <w:rsid w:val="00D129E0"/>
    <w:rsid w:val="00D2774F"/>
    <w:rsid w:val="00D46021"/>
    <w:rsid w:val="00D96706"/>
    <w:rsid w:val="00DA0525"/>
    <w:rsid w:val="00DE2320"/>
    <w:rsid w:val="00DE3D13"/>
    <w:rsid w:val="00DF56A6"/>
    <w:rsid w:val="00E0063B"/>
    <w:rsid w:val="00E21721"/>
    <w:rsid w:val="00E63BA9"/>
    <w:rsid w:val="00E7709E"/>
    <w:rsid w:val="00E86097"/>
    <w:rsid w:val="00E90503"/>
    <w:rsid w:val="00EC7C8C"/>
    <w:rsid w:val="00EF51C1"/>
    <w:rsid w:val="00F1637E"/>
    <w:rsid w:val="00F32B4C"/>
    <w:rsid w:val="00F44EE9"/>
    <w:rsid w:val="00F718CF"/>
    <w:rsid w:val="00F9155A"/>
    <w:rsid w:val="00F91C0B"/>
    <w:rsid w:val="00FC0578"/>
    <w:rsid w:val="00FC770D"/>
    <w:rsid w:val="00FD5D2A"/>
    <w:rsid w:val="00FF175A"/>
    <w:rsid w:val="00FF4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08B101-7D31-41ED-B8BD-B0E6C03EB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6021"/>
    <w:pPr>
      <w:spacing w:before="60"/>
    </w:pPr>
    <w:rPr>
      <w:rFonts w:ascii="Times New Roman" w:eastAsia="Times New Roman" w:hAnsi="Times New Roman"/>
      <w:sz w:val="22"/>
    </w:rPr>
  </w:style>
  <w:style w:type="paragraph" w:styleId="1">
    <w:name w:val="heading 1"/>
    <w:basedOn w:val="a"/>
    <w:next w:val="a"/>
    <w:link w:val="10"/>
    <w:qFormat/>
    <w:rsid w:val="00D46021"/>
    <w:pPr>
      <w:keepNext/>
      <w:jc w:val="center"/>
      <w:outlineLvl w:val="0"/>
    </w:pPr>
    <w:rPr>
      <w:b/>
      <w:bCs/>
      <w:sz w:val="1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46021"/>
    <w:rPr>
      <w:rFonts w:ascii="Times New Roman" w:eastAsia="Times New Roman" w:hAnsi="Times New Roman" w:cs="Times New Roman"/>
      <w:b/>
      <w:bCs/>
      <w:sz w:val="16"/>
      <w:szCs w:val="20"/>
      <w:lang w:eastAsia="ru-RU"/>
    </w:rPr>
  </w:style>
  <w:style w:type="paragraph" w:customStyle="1" w:styleId="ConsPlusNormal">
    <w:name w:val="ConsPlusNormal"/>
    <w:rsid w:val="00D4602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4602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unhideWhenUsed/>
    <w:rsid w:val="0032081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uiPriority w:val="99"/>
    <w:rsid w:val="00320816"/>
    <w:rPr>
      <w:rFonts w:ascii="Times New Roman" w:eastAsia="Times New Roman" w:hAnsi="Times New Roman"/>
      <w:sz w:val="22"/>
    </w:rPr>
  </w:style>
  <w:style w:type="paragraph" w:styleId="a5">
    <w:name w:val="footer"/>
    <w:basedOn w:val="a"/>
    <w:link w:val="a6"/>
    <w:uiPriority w:val="99"/>
    <w:unhideWhenUsed/>
    <w:rsid w:val="0032081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uiPriority w:val="99"/>
    <w:rsid w:val="00320816"/>
    <w:rPr>
      <w:rFonts w:ascii="Times New Roman" w:eastAsia="Times New Roman" w:hAnsi="Times New Roman"/>
      <w:sz w:val="22"/>
    </w:rPr>
  </w:style>
  <w:style w:type="table" w:styleId="a7">
    <w:name w:val="Table Grid"/>
    <w:basedOn w:val="a1"/>
    <w:uiPriority w:val="59"/>
    <w:rsid w:val="00651D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31CD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31CD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44CFB-1E1B-4B7C-BF57-074F583711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889F8F-9F01-45ED-9923-E95141BDDF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3056A7-891C-4FEF-B997-E5C6FFF60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spr4</dc:creator>
  <cp:keywords/>
  <dc:description/>
  <cp:lastModifiedBy>Грунин Виктор Николаевич</cp:lastModifiedBy>
  <cp:revision>49</cp:revision>
  <cp:lastPrinted>2021-04-26T05:55:00Z</cp:lastPrinted>
  <dcterms:created xsi:type="dcterms:W3CDTF">2018-09-21T02:45:00Z</dcterms:created>
  <dcterms:modified xsi:type="dcterms:W3CDTF">2021-07-09T04:47:00Z</dcterms:modified>
</cp:coreProperties>
</file>